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CE2" w14:textId="77777777" w:rsidR="003B0E88" w:rsidRPr="00DA39B2" w:rsidRDefault="003B0E88" w:rsidP="00DA39B2">
      <w:pPr>
        <w:widowControl w:val="0"/>
        <w:adjustRightInd w:val="0"/>
        <w:spacing w:after="0" w:line="276" w:lineRule="auto"/>
        <w:ind w:right="-20"/>
        <w:jc w:val="center"/>
        <w:rPr>
          <w:rFonts w:eastAsia="Times New Roman" w:cstheme="minorHAnsi"/>
          <w:b/>
          <w:bCs/>
          <w:color w:val="0070C0"/>
          <w:lang w:eastAsia="el-GR"/>
        </w:rPr>
      </w:pPr>
      <w:bookmarkStart w:id="0" w:name="_Hlk37849225"/>
      <w:r w:rsidRPr="00DA39B2">
        <w:rPr>
          <w:rFonts w:eastAsia="Times New Roman" w:cstheme="minorHAnsi"/>
          <w:b/>
          <w:bCs/>
          <w:color w:val="0070C0"/>
          <w:lang w:eastAsia="el-GR"/>
        </w:rPr>
        <w:t>ΑΙΤΗΣΗ ΑΣΚΗΣΗΣ ΔΙΚΑΙΩΜΑΤΩΝ</w:t>
      </w:r>
    </w:p>
    <w:p w14:paraId="67BAC716" w14:textId="77777777" w:rsidR="003B0E88" w:rsidRPr="00DA39B2" w:rsidRDefault="003B0E88" w:rsidP="00DA39B2">
      <w:pPr>
        <w:widowControl w:val="0"/>
        <w:adjustRightInd w:val="0"/>
        <w:spacing w:after="0" w:line="276" w:lineRule="auto"/>
        <w:ind w:right="-20"/>
        <w:jc w:val="both"/>
        <w:rPr>
          <w:rFonts w:eastAsia="Times New Roman" w:cstheme="minorHAnsi"/>
          <w:b/>
          <w:bCs/>
          <w:lang w:eastAsia="el-GR"/>
        </w:rPr>
      </w:pPr>
    </w:p>
    <w:tbl>
      <w:tblPr>
        <w:tblW w:w="1015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  <w:gridCol w:w="1083"/>
      </w:tblGrid>
      <w:tr w:rsidR="003B0E88" w:rsidRPr="00FD60CD" w14:paraId="4CBD5130" w14:textId="77777777" w:rsidTr="0087457B">
        <w:trPr>
          <w:gridAfter w:val="1"/>
          <w:wAfter w:w="1083" w:type="dxa"/>
          <w:trHeight w:val="63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80CC" w14:textId="05260D38" w:rsidR="003B0E88" w:rsidRPr="00591F36" w:rsidRDefault="003B0E88" w:rsidP="00DA39B2">
            <w:pPr>
              <w:widowControl w:val="0"/>
              <w:adjustRightInd w:val="0"/>
              <w:spacing w:after="0" w:line="276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91F36">
              <w:rPr>
                <w:rFonts w:eastAsia="Times New Roman" w:cstheme="minorHAnsi"/>
                <w:color w:val="262626" w:themeColor="text1" w:themeTint="D9"/>
                <w:lang w:eastAsia="el-GR"/>
              </w:rPr>
              <w:t xml:space="preserve">Υπεύθυνος  Επεξεργασίας: </w:t>
            </w:r>
            <w:r w:rsidR="00FD60CD">
              <w:rPr>
                <w:rFonts w:eastAsia="Times New Roman" w:cstheme="minorHAnsi"/>
                <w:b/>
                <w:bCs/>
                <w:color w:val="262626" w:themeColor="text1" w:themeTint="D9"/>
                <w:lang w:val="en-US" w:eastAsia="el-GR"/>
              </w:rPr>
              <w:t>BET</w:t>
            </w:r>
            <w:r w:rsidR="00FD60CD" w:rsidRPr="00FD60CD">
              <w:rPr>
                <w:rFonts w:eastAsia="Times New Roman" w:cstheme="minorHAnsi"/>
                <w:b/>
                <w:bCs/>
                <w:color w:val="262626" w:themeColor="text1" w:themeTint="D9"/>
                <w:lang w:eastAsia="el-GR"/>
              </w:rPr>
              <w:t xml:space="preserve"> </w:t>
            </w:r>
            <w:r w:rsidR="00FD60CD">
              <w:rPr>
                <w:rFonts w:eastAsia="Times New Roman" w:cstheme="minorHAnsi"/>
                <w:b/>
                <w:bCs/>
                <w:color w:val="262626" w:themeColor="text1" w:themeTint="D9"/>
                <w:lang w:val="en-US" w:eastAsia="el-GR"/>
              </w:rPr>
              <w:t>COMRADE</w:t>
            </w:r>
            <w:r w:rsidR="00FD60CD" w:rsidRPr="00FD60CD">
              <w:rPr>
                <w:rFonts w:eastAsia="Times New Roman" w:cstheme="minorHAnsi"/>
                <w:b/>
                <w:bCs/>
                <w:color w:val="262626" w:themeColor="text1" w:themeTint="D9"/>
                <w:lang w:eastAsia="el-GR"/>
              </w:rPr>
              <w:t xml:space="preserve"> </w:t>
            </w:r>
            <w:r w:rsidR="00FD60CD">
              <w:rPr>
                <w:rFonts w:eastAsia="Times New Roman" w:cstheme="minorHAnsi"/>
                <w:b/>
                <w:bCs/>
                <w:color w:val="262626" w:themeColor="text1" w:themeTint="D9"/>
                <w:lang w:eastAsia="el-GR"/>
              </w:rPr>
              <w:t>ΜΟΝΟΠΡΟΣΩΠΗ Ι.Κ.Ε</w:t>
            </w:r>
            <w:r w:rsidR="0087457B" w:rsidRPr="0087457B">
              <w:rPr>
                <w:rFonts w:eastAsia="Times New Roman" w:cstheme="minorHAnsi"/>
                <w:b/>
                <w:bCs/>
                <w:color w:val="262626" w:themeColor="text1" w:themeTint="D9"/>
                <w:lang w:eastAsia="el-GR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B182" w14:textId="4E74F03B" w:rsidR="003B0E88" w:rsidRPr="00DA39B2" w:rsidRDefault="0087457B" w:rsidP="00DA39B2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DA39B2">
              <w:rPr>
                <w:rFonts w:eastAsia="Times New Roman" w:cstheme="minorHAnsi"/>
                <w:color w:val="000000" w:themeColor="text1"/>
                <w:lang w:eastAsia="el-GR"/>
              </w:rPr>
              <w:t>Διεύθυνση</w:t>
            </w:r>
            <w:r w:rsidR="003B0E88" w:rsidRPr="00DA39B2">
              <w:rPr>
                <w:rFonts w:eastAsia="Times New Roman" w:cstheme="minorHAnsi"/>
                <w:color w:val="000000" w:themeColor="text1"/>
                <w:lang w:eastAsia="el-GR"/>
              </w:rPr>
              <w:t>:</w:t>
            </w:r>
            <w:r w:rsidR="003B0E88" w:rsidRPr="00DA39B2">
              <w:rPr>
                <w:rFonts w:cstheme="minorHAnsi"/>
              </w:rPr>
              <w:t xml:space="preserve"> </w:t>
            </w:r>
            <w:r w:rsidR="00FD60CD" w:rsidRPr="00FD60CD">
              <w:rPr>
                <w:rStyle w:val="Emphasis"/>
                <w:rFonts w:cstheme="minorHAnsi"/>
                <w:i w:val="0"/>
                <w:iCs w:val="0"/>
              </w:rPr>
              <w:t>Ευρυσθέως 2 &amp; Πειραιώς 123 - Αθήνα, 11854</w:t>
            </w:r>
          </w:p>
          <w:p w14:paraId="52FBCA77" w14:textId="3FCEEBA6" w:rsidR="007D490C" w:rsidRPr="0087457B" w:rsidRDefault="003B0E88" w:rsidP="007D490C">
            <w:pPr>
              <w:spacing w:after="0" w:line="276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A39B2">
              <w:rPr>
                <w:rFonts w:eastAsia="Times New Roman" w:cstheme="minorHAnsi"/>
                <w:color w:val="000000" w:themeColor="text1"/>
                <w:lang w:eastAsia="el-GR"/>
              </w:rPr>
              <w:t>τηλ</w:t>
            </w:r>
            <w:proofErr w:type="spellEnd"/>
            <w:r w:rsidRPr="0087457B">
              <w:rPr>
                <w:rFonts w:eastAsia="Times New Roman" w:cstheme="minorHAnsi"/>
                <w:color w:val="000000" w:themeColor="text1"/>
                <w:lang w:val="en-US" w:eastAsia="el-GR"/>
              </w:rPr>
              <w:t>.:</w:t>
            </w:r>
            <w:r w:rsidRPr="0087457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7D490C" w:rsidRPr="0087457B">
              <w:rPr>
                <w:rFonts w:ascii="Calibri" w:hAnsi="Calibri" w:cs="Calibri"/>
                <w:color w:val="000000"/>
                <w:lang w:val="en-US"/>
              </w:rPr>
              <w:t>+30</w:t>
            </w:r>
            <w:r w:rsidR="00FD60CD" w:rsidRPr="00FD60CD">
              <w:rPr>
                <w:lang w:val="en-US"/>
              </w:rPr>
              <w:t xml:space="preserve"> </w:t>
            </w:r>
            <w:r w:rsidR="00FD60CD" w:rsidRPr="00FD60CD">
              <w:rPr>
                <w:rFonts w:ascii="Calibri" w:hAnsi="Calibri" w:cs="Calibri"/>
                <w:color w:val="000000"/>
                <w:lang w:val="en-US"/>
              </w:rPr>
              <w:t>211 102 7408</w:t>
            </w:r>
            <w:r w:rsidR="007D490C" w:rsidRPr="0087457B">
              <w:rPr>
                <w:rFonts w:ascii="Calibri" w:hAnsi="Calibri" w:cs="Calibri"/>
                <w:color w:val="000000"/>
                <w:lang w:val="en-US"/>
              </w:rPr>
              <w:t>‬</w:t>
            </w:r>
          </w:p>
          <w:p w14:paraId="19A792F4" w14:textId="3BA0D120" w:rsidR="003B0E88" w:rsidRPr="0087457B" w:rsidRDefault="003B0E88" w:rsidP="00DA39B2">
            <w:pPr>
              <w:spacing w:after="0" w:line="276" w:lineRule="auto"/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 w:rsidRPr="00DA39B2">
              <w:rPr>
                <w:rFonts w:eastAsia="Times New Roman" w:cstheme="minorHAnsi"/>
                <w:color w:val="000000" w:themeColor="text1"/>
                <w:lang w:val="en-US" w:eastAsia="el-GR"/>
              </w:rPr>
              <w:t>email</w:t>
            </w:r>
            <w:r w:rsidR="007D490C">
              <w:rPr>
                <w:rFonts w:eastAsia="Times New Roman" w:cstheme="minorHAnsi"/>
                <w:color w:val="000000" w:themeColor="text1"/>
                <w:lang w:val="en-US" w:eastAsia="el-GR"/>
              </w:rPr>
              <w:t xml:space="preserve">: </w:t>
            </w:r>
            <w:hyperlink r:id="rId5" w:history="1">
              <w:r w:rsidR="00FD60CD" w:rsidRPr="00E17DB5">
                <w:rPr>
                  <w:rStyle w:val="Hyperlink"/>
                  <w:rFonts w:cstheme="minorHAnsi"/>
                  <w:lang w:val="en-US"/>
                </w:rPr>
                <w:t>info@betcomrade.com</w:t>
              </w:r>
            </w:hyperlink>
            <w:r w:rsidR="0087457B">
              <w:rPr>
                <w:rStyle w:val="normaltextrun"/>
                <w:rFonts w:cstheme="minorHAnsi"/>
                <w:lang w:val="en-US"/>
              </w:rPr>
              <w:t xml:space="preserve"> </w:t>
            </w:r>
          </w:p>
        </w:tc>
      </w:tr>
      <w:tr w:rsidR="003B0E88" w:rsidRPr="00FD60CD" w14:paraId="23D1A552" w14:textId="77777777" w:rsidTr="0087457B">
        <w:trPr>
          <w:trHeight w:val="354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8145" w14:textId="77777777" w:rsidR="003B0E88" w:rsidRPr="00DA39B2" w:rsidRDefault="003B0E88" w:rsidP="00DA39B2">
            <w:pPr>
              <w:spacing w:after="0" w:line="276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FDF2" w14:textId="77777777" w:rsidR="003B0E88" w:rsidRPr="00DA39B2" w:rsidRDefault="003B0E88" w:rsidP="00DA39B2">
            <w:pPr>
              <w:spacing w:after="0" w:line="276" w:lineRule="auto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083" w:type="dxa"/>
            <w:vAlign w:val="center"/>
            <w:hideMark/>
          </w:tcPr>
          <w:p w14:paraId="0CDA0A81" w14:textId="77777777" w:rsidR="003B0E88" w:rsidRPr="00DA39B2" w:rsidRDefault="003B0E88" w:rsidP="00DA39B2">
            <w:pPr>
              <w:spacing w:line="276" w:lineRule="auto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684A04C1" w14:textId="77777777" w:rsidR="003B0E88" w:rsidRPr="0087457B" w:rsidRDefault="003B0E88" w:rsidP="00DA39B2">
      <w:pPr>
        <w:widowControl w:val="0"/>
        <w:adjustRightInd w:val="0"/>
        <w:spacing w:after="0" w:line="276" w:lineRule="auto"/>
        <w:ind w:right="-20"/>
        <w:rPr>
          <w:rFonts w:eastAsia="Times New Roman" w:cstheme="minorHAnsi"/>
          <w:b/>
          <w:bCs/>
          <w:lang w:val="en-US" w:eastAsia="el-GR"/>
        </w:rPr>
      </w:pPr>
    </w:p>
    <w:p w14:paraId="2DB0CF82" w14:textId="4947F335" w:rsidR="003B0E88" w:rsidRPr="00DA39B2" w:rsidRDefault="003B0E88" w:rsidP="00DA39B2">
      <w:pPr>
        <w:widowControl w:val="0"/>
        <w:adjustRightInd w:val="0"/>
        <w:spacing w:after="0" w:line="276" w:lineRule="auto"/>
        <w:ind w:right="-20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DA39B2">
        <w:rPr>
          <w:rFonts w:eastAsia="Times New Roman" w:cstheme="minorHAnsi"/>
          <w:b/>
          <w:bCs/>
          <w:lang w:eastAsia="el-GR"/>
        </w:rPr>
        <w:t>ΣΤΟΙΧΕΙΑ ΑΙΤΟΥΝΤΟΣ</w:t>
      </w:r>
      <w:r w:rsidRPr="00DA39B2">
        <w:rPr>
          <w:rFonts w:eastAsia="Times New Roman" w:cstheme="minorHAnsi"/>
          <w:b/>
          <w:bCs/>
          <w:color w:val="000000" w:themeColor="text1"/>
          <w:lang w:eastAsia="el-GR"/>
        </w:rPr>
        <w:t>:</w:t>
      </w:r>
    </w:p>
    <w:tbl>
      <w:tblPr>
        <w:tblpPr w:leftFromText="180" w:rightFromText="180" w:vertAnchor="text" w:horzAnchor="margin" w:tblpY="122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675"/>
      </w:tblGrid>
      <w:tr w:rsidR="003B0E88" w:rsidRPr="00DA39B2" w14:paraId="2208101F" w14:textId="77777777" w:rsidTr="003B0E88">
        <w:trPr>
          <w:trHeight w:val="21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C104" w14:textId="68E9D297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lang w:eastAsia="el-GR"/>
              </w:rPr>
              <w:t xml:space="preserve">Όνομα: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654" w14:textId="77777777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3B0E88" w:rsidRPr="00DA39B2" w14:paraId="2E6A64DA" w14:textId="77777777" w:rsidTr="003B0E88">
        <w:trPr>
          <w:trHeight w:val="21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334E" w14:textId="77777777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lang w:eastAsia="el-GR"/>
              </w:rPr>
              <w:t>Επώνυμο: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A19" w14:textId="77777777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2B28D242" w14:textId="77777777" w:rsidR="003B0E88" w:rsidRPr="00DA39B2" w:rsidRDefault="003B0E88" w:rsidP="00DA39B2">
      <w:pPr>
        <w:widowControl w:val="0"/>
        <w:adjustRightInd w:val="0"/>
        <w:spacing w:before="240" w:after="0" w:line="276" w:lineRule="auto"/>
        <w:ind w:right="-20"/>
        <w:jc w:val="both"/>
        <w:rPr>
          <w:rFonts w:eastAsia="Times New Roman" w:cstheme="minorHAnsi"/>
          <w:b/>
          <w:bCs/>
          <w:lang w:eastAsia="el-GR"/>
        </w:rPr>
      </w:pPr>
      <w:r w:rsidRPr="00DA39B2">
        <w:rPr>
          <w:rFonts w:eastAsia="Times New Roman" w:cstheme="minorHAnsi"/>
          <w:b/>
          <w:bCs/>
          <w:lang w:eastAsia="el-GR"/>
        </w:rPr>
        <w:t>Τι αφορά αυτή η αίτηση;</w:t>
      </w:r>
    </w:p>
    <w:p w14:paraId="5816F130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r w:rsidRPr="00DA39B2">
        <w:rPr>
          <w:rFonts w:eastAsia="Calibri" w:cstheme="minorHAnsi"/>
          <w:color w:val="000000"/>
          <w:lang w:eastAsia="el-GR"/>
        </w:rPr>
        <w:t xml:space="preserve"> Πρόσβαση </w:t>
      </w:r>
    </w:p>
    <w:p w14:paraId="032F95A8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bookmarkStart w:id="1" w:name="_Hlk74580139"/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bookmarkEnd w:id="1"/>
      <w:r w:rsidRPr="00DA39B2">
        <w:rPr>
          <w:rFonts w:eastAsia="Calibri" w:cstheme="minorHAnsi"/>
          <w:color w:val="000000"/>
          <w:lang w:eastAsia="el-GR"/>
        </w:rPr>
        <w:t xml:space="preserve"> Διόρθωση </w:t>
      </w:r>
    </w:p>
    <w:p w14:paraId="538D11FE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r w:rsidRPr="00DA39B2">
        <w:rPr>
          <w:rFonts w:eastAsia="Calibri" w:cstheme="minorHAnsi"/>
          <w:color w:val="000000"/>
          <w:lang w:eastAsia="el-GR"/>
        </w:rPr>
        <w:t xml:space="preserve"> Διαγραφή </w:t>
      </w:r>
    </w:p>
    <w:p w14:paraId="65F80D72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r w:rsidRPr="00DA39B2">
        <w:rPr>
          <w:rFonts w:eastAsia="Calibri" w:cstheme="minorHAnsi"/>
          <w:color w:val="000000"/>
          <w:lang w:eastAsia="el-GR"/>
        </w:rPr>
        <w:t xml:space="preserve"> Περιορισμό Επεξεργασίας </w:t>
      </w:r>
    </w:p>
    <w:p w14:paraId="7828CCE4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r w:rsidRPr="00DA39B2">
        <w:rPr>
          <w:rFonts w:eastAsia="Calibri" w:cstheme="minorHAnsi"/>
          <w:color w:val="000000"/>
          <w:lang w:eastAsia="el-GR"/>
        </w:rPr>
        <w:t xml:space="preserve"> </w:t>
      </w:r>
      <w:proofErr w:type="spellStart"/>
      <w:r w:rsidRPr="00DA39B2">
        <w:rPr>
          <w:rFonts w:eastAsia="Calibri" w:cstheme="minorHAnsi"/>
          <w:color w:val="000000"/>
          <w:lang w:eastAsia="el-GR"/>
        </w:rPr>
        <w:t>Φορητότητα</w:t>
      </w:r>
      <w:proofErr w:type="spellEnd"/>
      <w:r w:rsidRPr="00DA39B2">
        <w:rPr>
          <w:rFonts w:eastAsia="Calibri" w:cstheme="minorHAnsi"/>
          <w:color w:val="000000"/>
          <w:lang w:eastAsia="el-GR"/>
        </w:rPr>
        <w:t xml:space="preserve"> </w:t>
      </w:r>
    </w:p>
    <w:p w14:paraId="3B9BCE2A" w14:textId="77777777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ascii="Segoe UI Symbol" w:eastAsia="Segoe UI Symbol" w:hAnsi="Segoe UI Symbol" w:cs="Segoe UI Symbol"/>
          <w:color w:val="000000"/>
          <w:lang w:eastAsia="el-GR"/>
        </w:rPr>
        <w:t>☐</w:t>
      </w:r>
      <w:r w:rsidRPr="00DA39B2">
        <w:rPr>
          <w:rFonts w:eastAsia="Calibri" w:cstheme="minorHAnsi"/>
          <w:color w:val="000000"/>
          <w:lang w:eastAsia="el-GR"/>
        </w:rPr>
        <w:t xml:space="preserve"> Εναντίωση στην Επεξεργασία/Ανάκληση συγκατάθεσης    </w:t>
      </w:r>
      <w:r w:rsidRPr="00DA39B2">
        <w:rPr>
          <w:rFonts w:eastAsia="Segoe UI Symbol" w:cstheme="minorHAnsi"/>
          <w:color w:val="000000"/>
          <w:lang w:eastAsia="el-GR"/>
        </w:rPr>
        <w:t xml:space="preserve"> </w:t>
      </w:r>
      <w:r w:rsidRPr="00DA39B2">
        <w:rPr>
          <w:rFonts w:eastAsia="Calibri" w:cstheme="minorHAnsi"/>
          <w:color w:val="000000"/>
          <w:lang w:eastAsia="el-GR"/>
        </w:rPr>
        <w:t xml:space="preserve">   </w:t>
      </w:r>
      <w:r w:rsidRPr="00DA39B2">
        <w:rPr>
          <w:rFonts w:eastAsia="Calibri" w:cstheme="minorHAnsi"/>
          <w:color w:val="000000"/>
          <w:lang w:eastAsia="el-GR"/>
        </w:rPr>
        <w:tab/>
      </w:r>
      <w:r w:rsidRPr="00DA39B2">
        <w:rPr>
          <w:rFonts w:eastAsia="Calibri" w:cstheme="minorHAnsi"/>
          <w:color w:val="000000"/>
          <w:lang w:eastAsia="el-GR"/>
        </w:rPr>
        <w:tab/>
      </w:r>
      <w:r w:rsidRPr="00DA39B2">
        <w:rPr>
          <w:rFonts w:eastAsia="Calibri" w:cstheme="minorHAnsi"/>
          <w:color w:val="000000"/>
          <w:lang w:eastAsia="el-GR"/>
        </w:rPr>
        <w:tab/>
      </w:r>
      <w:r w:rsidRPr="00DA39B2">
        <w:rPr>
          <w:rFonts w:eastAsia="Calibri" w:cstheme="minorHAnsi"/>
          <w:color w:val="000000"/>
          <w:lang w:eastAsia="el-GR"/>
        </w:rPr>
        <w:tab/>
        <w:t xml:space="preserve">                 </w:t>
      </w:r>
    </w:p>
    <w:p w14:paraId="324AD92E" w14:textId="77777777" w:rsidR="003B0E88" w:rsidRPr="00DA39B2" w:rsidRDefault="003B0E88" w:rsidP="00DA39B2">
      <w:pPr>
        <w:spacing w:after="0" w:line="276" w:lineRule="auto"/>
        <w:rPr>
          <w:rFonts w:eastAsia="Times New Roman" w:cstheme="minorHAnsi"/>
          <w:b/>
          <w:lang w:eastAsia="el-GR"/>
        </w:rPr>
      </w:pPr>
    </w:p>
    <w:p w14:paraId="5049380B" w14:textId="7AA54B68" w:rsidR="003B0E88" w:rsidRPr="00DA39B2" w:rsidRDefault="003B0E88" w:rsidP="00DA39B2">
      <w:pPr>
        <w:spacing w:after="0" w:line="276" w:lineRule="auto"/>
        <w:rPr>
          <w:rFonts w:eastAsia="Calibri" w:cstheme="minorHAnsi"/>
          <w:color w:val="000000"/>
          <w:lang w:eastAsia="el-GR"/>
        </w:rPr>
      </w:pPr>
      <w:r w:rsidRPr="00DA39B2">
        <w:rPr>
          <w:rFonts w:eastAsia="Times New Roman" w:cstheme="minorHAnsi"/>
          <w:b/>
          <w:lang w:eastAsia="el-GR"/>
        </w:rPr>
        <w:t>Περιγράψτε το αίτημα σας</w:t>
      </w:r>
    </w:p>
    <w:p w14:paraId="23F7E985" w14:textId="4BB74CB7" w:rsidR="003B0E88" w:rsidRPr="00DA39B2" w:rsidRDefault="003B0E88" w:rsidP="00DA39B2">
      <w:pPr>
        <w:spacing w:line="276" w:lineRule="auto"/>
        <w:jc w:val="both"/>
        <w:rPr>
          <w:rFonts w:cstheme="minorHAnsi"/>
          <w:b/>
          <w:color w:val="767171" w:themeColor="background2" w:themeShade="80"/>
        </w:rPr>
      </w:pPr>
      <w:r w:rsidRPr="00DA39B2">
        <w:rPr>
          <w:rFonts w:cstheme="minorHAnsi"/>
          <w:b/>
          <w:color w:val="767171" w:themeColor="background2" w:themeShade="80"/>
        </w:rPr>
        <w:t>……………………………………………………………………………………………………………………………………..</w:t>
      </w:r>
    </w:p>
    <w:p w14:paraId="78C65FE4" w14:textId="5206EF0E" w:rsidR="003B0E88" w:rsidRPr="00DA39B2" w:rsidRDefault="003B0E88" w:rsidP="00DA39B2">
      <w:pPr>
        <w:spacing w:line="276" w:lineRule="auto"/>
        <w:jc w:val="both"/>
        <w:rPr>
          <w:rFonts w:cstheme="minorHAnsi"/>
          <w:b/>
          <w:color w:val="767171" w:themeColor="background2" w:themeShade="80"/>
        </w:rPr>
      </w:pPr>
      <w:r w:rsidRPr="00DA39B2">
        <w:rPr>
          <w:rFonts w:cstheme="minorHAnsi"/>
          <w:b/>
          <w:color w:val="767171" w:themeColor="background2" w:themeShade="80"/>
        </w:rPr>
        <w:t>……………………………………………………………………………………………………………………………………..</w:t>
      </w:r>
    </w:p>
    <w:tbl>
      <w:tblPr>
        <w:tblpPr w:leftFromText="180" w:rightFromText="180" w:bottomFromText="160" w:vertAnchor="text" w:horzAnchor="margin" w:tblpY="-9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3B0E88" w:rsidRPr="00DA39B2" w14:paraId="225F92B6" w14:textId="77777777" w:rsidTr="003B0E88">
        <w:trPr>
          <w:trHeight w:val="27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A017" w14:textId="77777777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ind w:right="-20"/>
              <w:jc w:val="both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b/>
                <w:bCs/>
                <w:lang w:eastAsia="el-GR"/>
              </w:rPr>
              <w:t>Επιλ</w:t>
            </w:r>
            <w:r w:rsidRPr="00DA39B2">
              <w:rPr>
                <w:rFonts w:eastAsia="Times New Roman" w:cstheme="minorHAnsi"/>
                <w:b/>
                <w:bCs/>
                <w:spacing w:val="4"/>
                <w:lang w:eastAsia="el-GR"/>
              </w:rPr>
              <w:t>έ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ξτε</w:t>
            </w:r>
            <w:r w:rsidRPr="00DA39B2">
              <w:rPr>
                <w:rFonts w:eastAsia="Times New Roman" w:cstheme="minorHAnsi"/>
                <w:b/>
                <w:bCs/>
                <w:spacing w:val="-7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µε</w:t>
            </w:r>
            <w:r w:rsidRPr="00DA39B2">
              <w:rPr>
                <w:rFonts w:eastAsia="Times New Roman" w:cstheme="minorHAnsi"/>
                <w:b/>
                <w:bCs/>
                <w:spacing w:val="5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ποιο</w:t>
            </w:r>
            <w:r w:rsidRPr="00DA39B2">
              <w:rPr>
                <w:rFonts w:eastAsia="Times New Roman" w:cstheme="minorHAnsi"/>
                <w:b/>
                <w:bCs/>
                <w:spacing w:val="-4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τρόπο</w:t>
            </w:r>
            <w:r w:rsidRPr="00DA39B2">
              <w:rPr>
                <w:rFonts w:eastAsia="Times New Roman" w:cstheme="minorHAnsi"/>
                <w:b/>
                <w:bCs/>
                <w:spacing w:val="-5"/>
                <w:lang w:eastAsia="el-GR"/>
              </w:rPr>
              <w:t xml:space="preserve"> επιθυμείτε </w:t>
            </w:r>
            <w:r w:rsidRPr="00DA39B2">
              <w:rPr>
                <w:rFonts w:eastAsia="Times New Roman" w:cstheme="minorHAnsi"/>
                <w:b/>
                <w:bCs/>
                <w:spacing w:val="-4"/>
                <w:lang w:eastAsia="el-GR"/>
              </w:rPr>
              <w:t>ν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α</w:t>
            </w:r>
            <w:r w:rsidRPr="00DA39B2">
              <w:rPr>
                <w:rFonts w:eastAsia="Times New Roman" w:cstheme="minorHAnsi"/>
                <w:b/>
                <w:bCs/>
                <w:spacing w:val="1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παραλάβετε</w:t>
            </w:r>
            <w:r w:rsidRPr="00DA39B2">
              <w:rPr>
                <w:rFonts w:eastAsia="Times New Roman" w:cstheme="minorHAnsi"/>
                <w:b/>
                <w:bCs/>
                <w:spacing w:val="-9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την</w:t>
            </w:r>
            <w:r w:rsidRPr="00DA39B2">
              <w:rPr>
                <w:rFonts w:eastAsia="Times New Roman" w:cstheme="minorHAnsi"/>
                <w:b/>
                <w:bCs/>
                <w:spacing w:val="-7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απά</w:t>
            </w:r>
            <w:r w:rsidRPr="00DA39B2">
              <w:rPr>
                <w:rFonts w:eastAsia="Times New Roman" w:cstheme="minorHAnsi"/>
                <w:b/>
                <w:bCs/>
                <w:spacing w:val="-4"/>
                <w:lang w:eastAsia="el-GR"/>
              </w:rPr>
              <w:t>ν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τησή</w:t>
            </w:r>
            <w:r w:rsidRPr="00DA39B2">
              <w:rPr>
                <w:rFonts w:eastAsia="Times New Roman" w:cstheme="minorHAnsi"/>
                <w:b/>
                <w:bCs/>
                <w:spacing w:val="-8"/>
                <w:lang w:eastAsia="el-GR"/>
              </w:rPr>
              <w:t xml:space="preserve"> </w:t>
            </w:r>
            <w:r w:rsidRPr="00DA39B2">
              <w:rPr>
                <w:rFonts w:eastAsia="Times New Roman" w:cstheme="minorHAnsi"/>
                <w:b/>
                <w:bCs/>
                <w:lang w:eastAsia="el-GR"/>
              </w:rPr>
              <w:t>σας:</w:t>
            </w:r>
          </w:p>
        </w:tc>
      </w:tr>
      <w:tr w:rsidR="003B0E88" w:rsidRPr="00DA39B2" w14:paraId="36407D63" w14:textId="77777777" w:rsidTr="003B0E88">
        <w:trPr>
          <w:trHeight w:val="7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0970" w14:textId="620C5A42" w:rsidR="003B0E88" w:rsidRPr="00DA39B2" w:rsidRDefault="00DA39B2" w:rsidP="00DA39B2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after="0" w:line="276" w:lineRule="auto"/>
              <w:ind w:right="-20"/>
              <w:jc w:val="both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lang w:eastAsia="el-GR"/>
              </w:rPr>
              <w:t>Ε</w:t>
            </w:r>
            <w:r w:rsidR="003B0E88" w:rsidRPr="00DA39B2">
              <w:rPr>
                <w:rFonts w:eastAsia="Times New Roman" w:cstheme="minorHAnsi"/>
                <w:lang w:val="en-US" w:eastAsia="el-GR"/>
              </w:rPr>
              <w:t>mail</w:t>
            </w:r>
            <w:r w:rsidR="003B0E88" w:rsidRPr="00DA39B2">
              <w:rPr>
                <w:rFonts w:eastAsia="Times New Roman" w:cstheme="minorHAnsi"/>
                <w:lang w:eastAsia="el-GR"/>
              </w:rPr>
              <w:t xml:space="preserve"> …………………………………..</w:t>
            </w:r>
          </w:p>
          <w:p w14:paraId="6252E5CD" w14:textId="16954914" w:rsidR="003B0E88" w:rsidRPr="00DA39B2" w:rsidRDefault="00DA39B2" w:rsidP="00DA39B2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after="0" w:line="276" w:lineRule="auto"/>
              <w:ind w:right="-20"/>
              <w:jc w:val="both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lang w:eastAsia="el-GR"/>
              </w:rPr>
              <w:t>Τ</w:t>
            </w:r>
            <w:r w:rsidR="003B0E88" w:rsidRPr="00DA39B2">
              <w:rPr>
                <w:rFonts w:eastAsia="Times New Roman" w:cstheme="minorHAnsi"/>
                <w:lang w:eastAsia="el-GR"/>
              </w:rPr>
              <w:t xml:space="preserve">αχυδρομικώς στη Διεύθυνση Αλληλογραφίας </w:t>
            </w:r>
          </w:p>
          <w:p w14:paraId="2146DAB1" w14:textId="028A8A92" w:rsidR="003B0E88" w:rsidRPr="00DA39B2" w:rsidRDefault="003B0E88" w:rsidP="00DA39B2">
            <w:pPr>
              <w:widowControl w:val="0"/>
              <w:adjustRightInd w:val="0"/>
              <w:spacing w:after="0" w:line="276" w:lineRule="auto"/>
              <w:ind w:left="720" w:right="-20"/>
              <w:jc w:val="both"/>
              <w:rPr>
                <w:rFonts w:eastAsia="Times New Roman" w:cstheme="minorHAnsi"/>
                <w:lang w:eastAsia="el-GR"/>
              </w:rPr>
            </w:pPr>
            <w:r w:rsidRPr="00DA39B2">
              <w:rPr>
                <w:rFonts w:eastAsia="Times New Roman" w:cstheme="minorHAnsi"/>
                <w:lang w:eastAsia="el-GR"/>
              </w:rPr>
              <w:t>Οδός …………………………………………. Αριθμός …….. Πόλη …………………. Τ.Κ. ……………………….</w:t>
            </w:r>
          </w:p>
        </w:tc>
      </w:tr>
    </w:tbl>
    <w:p w14:paraId="1CD2B4DD" w14:textId="17F2B6D1" w:rsidR="003B0E88" w:rsidRPr="00DA39B2" w:rsidRDefault="003B0E88" w:rsidP="00DA39B2">
      <w:pPr>
        <w:spacing w:after="0" w:line="276" w:lineRule="auto"/>
        <w:jc w:val="both"/>
        <w:rPr>
          <w:rFonts w:eastAsia="Times New Roman" w:cstheme="minorHAnsi"/>
          <w:b/>
          <w:color w:val="0070C0"/>
          <w:lang w:eastAsia="el-GR"/>
        </w:rPr>
      </w:pPr>
      <w:r w:rsidRPr="00DA39B2">
        <w:rPr>
          <w:rFonts w:eastAsia="Times New Roman" w:cstheme="minorHAnsi"/>
          <w:lang w:eastAsia="el-GR"/>
        </w:rPr>
        <w:t>Δηλώνω υπεύθυνα ότι όλα τα στοιχεία, που αναφέρονται στην Αίτηση είναι ακριβή και αληθή.</w:t>
      </w:r>
      <w:r w:rsidRPr="00DA39B2">
        <w:rPr>
          <w:rFonts w:eastAsia="Times New Roman" w:cstheme="minorHAnsi"/>
          <w:b/>
          <w:color w:val="0070C0"/>
          <w:lang w:eastAsia="el-GR"/>
        </w:rPr>
        <w:tab/>
      </w:r>
      <w:r w:rsidRPr="00DA39B2">
        <w:rPr>
          <w:rFonts w:eastAsia="Times New Roman" w:cstheme="minorHAnsi"/>
          <w:b/>
          <w:color w:val="0070C0"/>
          <w:lang w:eastAsia="el-GR"/>
        </w:rPr>
        <w:tab/>
      </w:r>
    </w:p>
    <w:p w14:paraId="555C371C" w14:textId="77777777" w:rsidR="003B0E88" w:rsidRPr="00DA39B2" w:rsidRDefault="003B0E88" w:rsidP="00DA39B2">
      <w:pPr>
        <w:spacing w:after="0" w:line="276" w:lineRule="auto"/>
        <w:jc w:val="both"/>
        <w:rPr>
          <w:rFonts w:eastAsia="Times New Roman" w:cstheme="minorHAnsi"/>
          <w:lang w:eastAsia="el-GR"/>
        </w:rPr>
      </w:pPr>
    </w:p>
    <w:p w14:paraId="69B56E22" w14:textId="39C8C86A" w:rsidR="003B0E88" w:rsidRPr="00DA39B2" w:rsidRDefault="003B0E88" w:rsidP="00DA39B2">
      <w:pPr>
        <w:spacing w:line="276" w:lineRule="auto"/>
        <w:rPr>
          <w:rFonts w:eastAsia="Times New Roman" w:cstheme="minorHAnsi"/>
          <w:b/>
          <w:color w:val="0070C0"/>
          <w:lang w:eastAsia="el-GR"/>
        </w:rPr>
      </w:pPr>
      <w:r w:rsidRPr="00DA39B2">
        <w:rPr>
          <w:rFonts w:eastAsia="Times New Roman" w:cstheme="minorHAnsi"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4C23" wp14:editId="23528BF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762625" cy="268605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D4513" w14:textId="2B9788A4" w:rsidR="003B0E88" w:rsidRDefault="003B0E88" w:rsidP="003B0E88">
                            <w:pPr>
                              <w:jc w:val="both"/>
                            </w:pPr>
                            <w:r>
                              <w:t xml:space="preserve">Απαντάμε στα </w:t>
                            </w:r>
                            <w:r w:rsidR="002541EA">
                              <w:t>α</w:t>
                            </w:r>
                            <w:r>
                              <w:t xml:space="preserve">ιτήματά σας δωρεάν χωρίς καθυστέρηση, και σε κάθε περίπτωση εντός (1) ενός μηνός </w:t>
                            </w:r>
                            <w:r w:rsidR="002541EA" w:rsidRPr="002541EA">
                              <w:t>από την παραλαβή του αιτήματος.</w:t>
                            </w:r>
                            <w:r>
                              <w:t xml:space="preserve"> </w:t>
                            </w:r>
                            <w:r w:rsidR="002541EA" w:rsidRPr="002541EA">
                              <w:t xml:space="preserve">Η εν λόγω προθεσμία μπορεί να παραταθεί κατά δύο ακόμη μήνες, εφόσον απαιτείται, λαμβανομένων υπόψη της πολυπλοκότητας του αιτήματος και του αριθμού των αιτημάτων. </w:t>
                            </w:r>
                            <w:r w:rsidR="002541EA">
                              <w:t>Θα σας ενημερώσουμε για την εν λόγω παράταση εντός μηνός από την παραλαβή του αιτήματος, καθώς και για τους λόγους της καθυστέρησης. Α</w:t>
                            </w:r>
                            <w:r w:rsidR="002541EA" w:rsidRPr="002541EA">
                              <w:t>ν τα αιτήματ</w:t>
                            </w:r>
                            <w:r w:rsidR="002541EA">
                              <w:t>ά σας</w:t>
                            </w:r>
                            <w:r w:rsidR="002541EA" w:rsidRPr="002541EA">
                              <w:t xml:space="preserve"> είναι προδήλως αβάσιμα ή υπερβολικά, ιδίως λόγω του επαναλαμβανόμενου χαρακτήρα τους,</w:t>
                            </w:r>
                            <w:r>
                              <w:t xml:space="preserve"> η</w:t>
                            </w:r>
                            <w:r w:rsidR="00DA39B2" w:rsidRPr="00DA39B2">
                              <w:t xml:space="preserve"> </w:t>
                            </w:r>
                            <w:r w:rsidR="00FD60CD">
                              <w:rPr>
                                <w:lang w:val="en-US"/>
                              </w:rPr>
                              <w:t>BET</w:t>
                            </w:r>
                            <w:r w:rsidR="00FD60CD" w:rsidRPr="00FD60CD">
                              <w:t xml:space="preserve"> </w:t>
                            </w:r>
                            <w:r w:rsidR="00FD60CD">
                              <w:rPr>
                                <w:lang w:val="en-US"/>
                              </w:rPr>
                              <w:t>COMRADE</w:t>
                            </w:r>
                            <w:r>
                              <w:t xml:space="preserve"> μπορεί να επιβάλει την καταβολή εύλογου τέλους, λαμβάνοντας υπόψη τα διοικητικά έξοδα για την </w:t>
                            </w:r>
                            <w:r w:rsidR="002541EA">
                              <w:t>ικανοποίηση του αιτήματος</w:t>
                            </w:r>
                            <w:r>
                              <w:t xml:space="preserve"> ή να αρνηθεί να δώσει συνέχεια στο </w:t>
                            </w:r>
                            <w:r w:rsidR="002541EA">
                              <w:t>α</w:t>
                            </w:r>
                            <w:r>
                              <w:t xml:space="preserve">ίτημα. </w:t>
                            </w:r>
                          </w:p>
                          <w:p w14:paraId="18EFD4AE" w14:textId="77777777" w:rsidR="003B0E88" w:rsidRDefault="003B0E88" w:rsidP="003B0E88">
                            <w:pPr>
                              <w:jc w:val="both"/>
                            </w:pPr>
                            <w:r>
                              <w:t>Οι Αιτήσεις τηρούνται για 5 έτη από την παραλαβή τους.</w:t>
                            </w:r>
                          </w:p>
                          <w:p w14:paraId="43BEC478" w14:textId="58107765" w:rsidR="003B0E88" w:rsidRDefault="003B0E88" w:rsidP="003B0E88">
                            <w:pPr>
                              <w:jc w:val="both"/>
                            </w:pPr>
                            <w:r>
                              <w:t xml:space="preserve">Τα προσωπικά δεδομένα που παρέχετε δια του παρόντος τυγχάνουν επεξεργασίας από την </w:t>
                            </w:r>
                            <w:r w:rsidR="00FD60CD">
                              <w:rPr>
                                <w:lang w:val="en-US"/>
                              </w:rPr>
                              <w:t>BET</w:t>
                            </w:r>
                            <w:r w:rsidR="00FD60CD" w:rsidRPr="00FD60CD">
                              <w:t xml:space="preserve"> </w:t>
                            </w:r>
                            <w:r w:rsidR="00FD60CD">
                              <w:rPr>
                                <w:lang w:val="en-US"/>
                              </w:rPr>
                              <w:t>COMRADE</w:t>
                            </w:r>
                            <w:r>
                              <w:t xml:space="preserve">, με σκοπό την διαχείριση του </w:t>
                            </w:r>
                            <w:r w:rsidR="002541EA">
                              <w:t>α</w:t>
                            </w:r>
                            <w:r>
                              <w:t xml:space="preserve">ιτήματός σας. Σε περίπτωση που δεν ικανοποιηθεί το αίτημά σας, έχετε δικαίωμα υποβολής καταγγελίας στην </w:t>
                            </w:r>
                            <w:r w:rsidR="00DA39B2" w:rsidRPr="00DA39B2">
                              <w:t xml:space="preserve">Αρχή Προστασίας Δεδομένων Προσωπικού Χαρακτήρα </w:t>
                            </w:r>
                            <w:r>
                              <w:t>(</w:t>
                            </w:r>
                            <w:hyperlink r:id="rId6" w:history="1">
                              <w:r w:rsidR="00DA39B2" w:rsidRPr="00194DED">
                                <w:rPr>
                                  <w:rStyle w:val="Hyperlink"/>
                                </w:rPr>
                                <w:t>https://www.dpa.gr/el</w:t>
                              </w:r>
                            </w:hyperlink>
                            <w: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4C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15.35pt;width:453.75pt;height:2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" fillcolor="white [3201]" strokeweight=".5pt">
                <v:textbox>
                  <w:txbxContent>
                    <w:p w14:paraId="571D4513" w14:textId="2B9788A4" w:rsidR="003B0E88" w:rsidRDefault="003B0E88" w:rsidP="003B0E88">
                      <w:pPr>
                        <w:jc w:val="both"/>
                      </w:pPr>
                      <w:r>
                        <w:t xml:space="preserve">Απαντάμε στα </w:t>
                      </w:r>
                      <w:r w:rsidR="002541EA">
                        <w:t>α</w:t>
                      </w:r>
                      <w:r>
                        <w:t xml:space="preserve">ιτήματά σας δωρεάν χωρίς καθυστέρηση, και σε κάθε περίπτωση εντός (1) ενός μηνός </w:t>
                      </w:r>
                      <w:r w:rsidR="002541EA" w:rsidRPr="002541EA">
                        <w:t>από την παραλαβή του αιτήματος.</w:t>
                      </w:r>
                      <w:r>
                        <w:t xml:space="preserve"> </w:t>
                      </w:r>
                      <w:r w:rsidR="002541EA" w:rsidRPr="002541EA">
                        <w:t xml:space="preserve">Η εν λόγω προθεσμία μπορεί να παραταθεί κατά δύο ακόμη μήνες, εφόσον απαιτείται, λαμβανομένων υπόψη της πολυπλοκότητας του αιτήματος και του αριθμού των αιτημάτων. </w:t>
                      </w:r>
                      <w:r w:rsidR="002541EA">
                        <w:t>Θα σας ενημερώσουμε για την εν λόγω παράταση εντός μηνός από την παραλαβή του αιτήματος, καθώς και για τους λόγους της καθυστέρησης. Α</w:t>
                      </w:r>
                      <w:r w:rsidR="002541EA" w:rsidRPr="002541EA">
                        <w:t>ν τα αιτήματ</w:t>
                      </w:r>
                      <w:r w:rsidR="002541EA">
                        <w:t>ά σας</w:t>
                      </w:r>
                      <w:r w:rsidR="002541EA" w:rsidRPr="002541EA">
                        <w:t xml:space="preserve"> είναι προδήλως αβάσιμα ή υπερβολικά, ιδίως λόγω του επαναλαμβανόμενου χαρακτήρα τους,</w:t>
                      </w:r>
                      <w:r>
                        <w:t xml:space="preserve"> η</w:t>
                      </w:r>
                      <w:r w:rsidR="00DA39B2" w:rsidRPr="00DA39B2">
                        <w:t xml:space="preserve"> </w:t>
                      </w:r>
                      <w:r w:rsidR="00FD60CD">
                        <w:rPr>
                          <w:lang w:val="en-US"/>
                        </w:rPr>
                        <w:t>BET</w:t>
                      </w:r>
                      <w:r w:rsidR="00FD60CD" w:rsidRPr="00FD60CD">
                        <w:t xml:space="preserve"> </w:t>
                      </w:r>
                      <w:r w:rsidR="00FD60CD">
                        <w:rPr>
                          <w:lang w:val="en-US"/>
                        </w:rPr>
                        <w:t>COMRADE</w:t>
                      </w:r>
                      <w:r>
                        <w:t xml:space="preserve"> μπορεί να επιβάλει την καταβολή εύλογου τέλους, λαμβάνοντας υπόψη τα διοικητικά έξοδα για την </w:t>
                      </w:r>
                      <w:r w:rsidR="002541EA">
                        <w:t>ικανοποίηση του αιτήματος</w:t>
                      </w:r>
                      <w:r>
                        <w:t xml:space="preserve"> ή να αρνηθεί να δώσει συνέχεια στο </w:t>
                      </w:r>
                      <w:r w:rsidR="002541EA">
                        <w:t>α</w:t>
                      </w:r>
                      <w:r>
                        <w:t xml:space="preserve">ίτημα. </w:t>
                      </w:r>
                    </w:p>
                    <w:p w14:paraId="18EFD4AE" w14:textId="77777777" w:rsidR="003B0E88" w:rsidRDefault="003B0E88" w:rsidP="003B0E88">
                      <w:pPr>
                        <w:jc w:val="both"/>
                      </w:pPr>
                      <w:r>
                        <w:t>Οι Αιτήσεις τηρούνται για 5 έτη από την παραλαβή τους.</w:t>
                      </w:r>
                    </w:p>
                    <w:p w14:paraId="43BEC478" w14:textId="58107765" w:rsidR="003B0E88" w:rsidRDefault="003B0E88" w:rsidP="003B0E88">
                      <w:pPr>
                        <w:jc w:val="both"/>
                      </w:pPr>
                      <w:r>
                        <w:t xml:space="preserve">Τα προσωπικά δεδομένα που παρέχετε δια του παρόντος τυγχάνουν επεξεργασίας από την </w:t>
                      </w:r>
                      <w:r w:rsidR="00FD60CD">
                        <w:rPr>
                          <w:lang w:val="en-US"/>
                        </w:rPr>
                        <w:t>BET</w:t>
                      </w:r>
                      <w:r w:rsidR="00FD60CD" w:rsidRPr="00FD60CD">
                        <w:t xml:space="preserve"> </w:t>
                      </w:r>
                      <w:r w:rsidR="00FD60CD">
                        <w:rPr>
                          <w:lang w:val="en-US"/>
                        </w:rPr>
                        <w:t>COMRADE</w:t>
                      </w:r>
                      <w:r>
                        <w:t xml:space="preserve">, με σκοπό την διαχείριση του </w:t>
                      </w:r>
                      <w:r w:rsidR="002541EA">
                        <w:t>α</w:t>
                      </w:r>
                      <w:r>
                        <w:t xml:space="preserve">ιτήματός σας. Σε περίπτωση που δεν ικανοποιηθεί το αίτημά σας, έχετε δικαίωμα υποβολής καταγγελίας στην </w:t>
                      </w:r>
                      <w:r w:rsidR="00DA39B2" w:rsidRPr="00DA39B2">
                        <w:t xml:space="preserve">Αρχή Προστασίας Δεδομένων Προσωπικού Χαρακτήρα </w:t>
                      </w:r>
                      <w:r>
                        <w:t>(</w:t>
                      </w:r>
                      <w:hyperlink r:id="rId7" w:history="1">
                        <w:r w:rsidR="00DA39B2" w:rsidRPr="00194DED">
                          <w:rPr>
                            <w:rStyle w:val="Hyperlink"/>
                          </w:rPr>
                          <w:t>https://www.dpa.gr/el</w:t>
                        </w:r>
                      </w:hyperlink>
                      <w:r>
                        <w:t xml:space="preserve">).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39B2">
        <w:rPr>
          <w:rFonts w:eastAsia="Times New Roman" w:cstheme="minorHAnsi"/>
          <w:b/>
          <w:color w:val="0070C0"/>
          <w:lang w:eastAsia="el-GR"/>
        </w:rPr>
        <w:t xml:space="preserve">   ΕΝΗΜΕΡΩΣΗ</w:t>
      </w:r>
    </w:p>
    <w:p w14:paraId="69EE9B4D" w14:textId="47D69C19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0D4C928C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5BED7119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316B2BD8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3132A973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0AF54E7D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0638147D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52581B8E" w14:textId="77777777" w:rsidR="003B0E88" w:rsidRPr="00DA39B2" w:rsidRDefault="003B0E88" w:rsidP="00DA39B2">
      <w:pPr>
        <w:spacing w:line="276" w:lineRule="auto"/>
        <w:jc w:val="both"/>
        <w:rPr>
          <w:rFonts w:eastAsia="Times New Roman" w:cstheme="minorHAnsi"/>
          <w:bCs/>
          <w:lang w:eastAsia="el-GR"/>
        </w:rPr>
      </w:pPr>
    </w:p>
    <w:p w14:paraId="443AD0F5" w14:textId="52B649F7" w:rsidR="003B0E88" w:rsidRDefault="003B0E88" w:rsidP="00DA39B2">
      <w:pPr>
        <w:spacing w:after="0" w:line="276" w:lineRule="auto"/>
        <w:ind w:right="484" w:firstLine="720"/>
        <w:jc w:val="right"/>
        <w:rPr>
          <w:rFonts w:eastAsia="Times New Roman" w:cstheme="minorHAnsi"/>
          <w:lang w:eastAsia="el-GR"/>
        </w:rPr>
      </w:pPr>
      <w:r w:rsidRPr="00DA39B2">
        <w:rPr>
          <w:rFonts w:eastAsia="Times New Roman" w:cstheme="minorHAnsi"/>
          <w:lang w:eastAsia="el-GR"/>
        </w:rPr>
        <w:lastRenderedPageBreak/>
        <w:t xml:space="preserve">  Τόπος</w:t>
      </w:r>
      <w:r w:rsidR="00DA39B2" w:rsidRPr="00DA39B2">
        <w:rPr>
          <w:rFonts w:eastAsia="Times New Roman" w:cstheme="minorHAnsi"/>
          <w:lang w:eastAsia="el-GR"/>
        </w:rPr>
        <w:t xml:space="preserve">: </w:t>
      </w:r>
      <w:r w:rsidR="00DA39B2" w:rsidRPr="00591F36">
        <w:rPr>
          <w:rFonts w:eastAsia="Times New Roman" w:cstheme="minorHAnsi"/>
          <w:lang w:eastAsia="el-GR"/>
        </w:rPr>
        <w:t>……….</w:t>
      </w:r>
      <w:r w:rsidRPr="00DA39B2">
        <w:rPr>
          <w:rFonts w:eastAsia="Times New Roman" w:cstheme="minorHAnsi"/>
          <w:lang w:eastAsia="el-GR"/>
        </w:rPr>
        <w:t xml:space="preserve">  </w:t>
      </w:r>
      <w:r w:rsidR="00DA39B2" w:rsidRPr="00DA39B2">
        <w:rPr>
          <w:rFonts w:eastAsia="Times New Roman" w:cstheme="minorHAnsi"/>
          <w:lang w:eastAsia="el-GR"/>
        </w:rPr>
        <w:t>Ημερομηνία:</w:t>
      </w:r>
      <w:r w:rsidRPr="00DA39B2">
        <w:rPr>
          <w:rFonts w:eastAsia="Times New Roman" w:cstheme="minorHAnsi"/>
          <w:lang w:eastAsia="el-GR"/>
        </w:rPr>
        <w:t xml:space="preserve"> …</w:t>
      </w:r>
      <w:r w:rsidR="00DA39B2" w:rsidRPr="00591F36">
        <w:rPr>
          <w:rFonts w:eastAsia="Times New Roman" w:cstheme="minorHAnsi"/>
          <w:lang w:eastAsia="el-GR"/>
        </w:rPr>
        <w:t>..</w:t>
      </w:r>
      <w:r w:rsidRPr="00DA39B2">
        <w:rPr>
          <w:rFonts w:eastAsia="Times New Roman" w:cstheme="minorHAnsi"/>
          <w:lang w:eastAsia="el-GR"/>
        </w:rPr>
        <w:t>../…</w:t>
      </w:r>
      <w:r w:rsidR="00DA39B2" w:rsidRPr="00591F36">
        <w:rPr>
          <w:rFonts w:eastAsia="Times New Roman" w:cstheme="minorHAnsi"/>
          <w:lang w:eastAsia="el-GR"/>
        </w:rPr>
        <w:t>…</w:t>
      </w:r>
      <w:r w:rsidRPr="00DA39B2">
        <w:rPr>
          <w:rFonts w:eastAsia="Times New Roman" w:cstheme="minorHAnsi"/>
          <w:lang w:eastAsia="el-GR"/>
        </w:rPr>
        <w:t>../202</w:t>
      </w:r>
      <w:r w:rsidR="00DA39B2" w:rsidRPr="00591F36">
        <w:rPr>
          <w:rFonts w:eastAsia="Times New Roman" w:cstheme="minorHAnsi"/>
          <w:lang w:eastAsia="el-GR"/>
        </w:rPr>
        <w:t>…</w:t>
      </w:r>
      <w:r w:rsidRPr="00DA39B2">
        <w:rPr>
          <w:rFonts w:eastAsia="Times New Roman" w:cstheme="minorHAnsi"/>
          <w:lang w:eastAsia="el-GR"/>
        </w:rPr>
        <w:t>…</w:t>
      </w:r>
    </w:p>
    <w:p w14:paraId="36405D7A" w14:textId="77777777" w:rsidR="00DA39B2" w:rsidRPr="00DA39B2" w:rsidRDefault="00DA39B2" w:rsidP="00DA39B2">
      <w:pPr>
        <w:spacing w:after="0" w:line="276" w:lineRule="auto"/>
        <w:ind w:right="484" w:firstLine="720"/>
        <w:jc w:val="right"/>
        <w:rPr>
          <w:rFonts w:eastAsia="Times New Roman" w:cstheme="minorHAnsi"/>
          <w:lang w:eastAsia="el-GR"/>
        </w:rPr>
      </w:pPr>
    </w:p>
    <w:p w14:paraId="0548F046" w14:textId="54E2B877" w:rsidR="003B0E88" w:rsidRDefault="003B0E88" w:rsidP="00DA39B2">
      <w:pPr>
        <w:spacing w:after="0" w:line="276" w:lineRule="auto"/>
        <w:ind w:right="484"/>
        <w:jc w:val="right"/>
        <w:rPr>
          <w:rFonts w:eastAsia="Times New Roman" w:cstheme="minorHAnsi"/>
          <w:lang w:eastAsia="el-GR"/>
        </w:rPr>
      </w:pPr>
      <w:r w:rsidRPr="00DA39B2">
        <w:rPr>
          <w:rFonts w:eastAsia="Times New Roman" w:cstheme="minorHAnsi"/>
          <w:lang w:eastAsia="el-GR"/>
        </w:rPr>
        <w:t>Ο – Η Δηλ.</w:t>
      </w:r>
    </w:p>
    <w:p w14:paraId="18CB84E7" w14:textId="77777777" w:rsidR="00DA39B2" w:rsidRPr="00DA39B2" w:rsidRDefault="00DA39B2" w:rsidP="00DA39B2">
      <w:pPr>
        <w:spacing w:after="0" w:line="276" w:lineRule="auto"/>
        <w:ind w:right="484"/>
        <w:jc w:val="right"/>
        <w:rPr>
          <w:rFonts w:eastAsia="Times New Roman" w:cstheme="minorHAnsi"/>
          <w:lang w:eastAsia="el-GR"/>
        </w:rPr>
      </w:pPr>
    </w:p>
    <w:p w14:paraId="5134C868" w14:textId="6A3B9523" w:rsidR="006722CB" w:rsidRPr="00DA39B2" w:rsidRDefault="003B0E88" w:rsidP="00DA39B2">
      <w:pPr>
        <w:spacing w:after="0" w:line="276" w:lineRule="auto"/>
        <w:ind w:right="484"/>
        <w:jc w:val="right"/>
        <w:rPr>
          <w:rFonts w:eastAsia="Times New Roman" w:cstheme="minorHAnsi"/>
          <w:lang w:eastAsia="el-GR"/>
        </w:rPr>
      </w:pPr>
      <w:r w:rsidRPr="00DA39B2">
        <w:rPr>
          <w:rFonts w:eastAsia="Times New Roman" w:cstheme="minorHAnsi"/>
          <w:lang w:eastAsia="el-GR"/>
        </w:rPr>
        <w:t xml:space="preserve"> (Υπογραφή)</w:t>
      </w:r>
      <w:bookmarkEnd w:id="0"/>
    </w:p>
    <w:sectPr w:rsidR="006722CB" w:rsidRPr="00DA3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B21"/>
    <w:multiLevelType w:val="hybridMultilevel"/>
    <w:tmpl w:val="51AEF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8"/>
    <w:rsid w:val="002541EA"/>
    <w:rsid w:val="003B0E88"/>
    <w:rsid w:val="00591F36"/>
    <w:rsid w:val="006722CB"/>
    <w:rsid w:val="007D490C"/>
    <w:rsid w:val="0087457B"/>
    <w:rsid w:val="009301BD"/>
    <w:rsid w:val="00DA39B2"/>
    <w:rsid w:val="00E52881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650"/>
  <w15:chartTrackingRefBased/>
  <w15:docId w15:val="{53DB52F0-5983-418F-8E40-75E7A0A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E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E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0E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39B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457B"/>
  </w:style>
  <w:style w:type="character" w:styleId="FollowedHyperlink">
    <w:name w:val="FollowedHyperlink"/>
    <w:basedOn w:val="DefaultParagraphFont"/>
    <w:uiPriority w:val="99"/>
    <w:semiHidden/>
    <w:unhideWhenUsed/>
    <w:rsid w:val="00E5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pa.gr/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a.gr/el" TargetMode="External"/><Relationship Id="rId5" Type="http://schemas.openxmlformats.org/officeDocument/2006/relationships/hyperlink" Target="mailto:info@betcomrade.co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Voukelatou</dc:creator>
  <cp:keywords/>
  <dc:description/>
  <cp:lastModifiedBy>Katerina Boufounou</cp:lastModifiedBy>
  <cp:revision>2</cp:revision>
  <dcterms:created xsi:type="dcterms:W3CDTF">2022-11-01T16:24:00Z</dcterms:created>
  <dcterms:modified xsi:type="dcterms:W3CDTF">2022-11-01T16:24:00Z</dcterms:modified>
</cp:coreProperties>
</file>